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8D982" w14:textId="77777777" w:rsidR="00531D22" w:rsidRPr="00F41171" w:rsidRDefault="00531D22">
      <w:pPr>
        <w:rPr>
          <w:b/>
          <w:bCs/>
          <w:lang w:val="en-US"/>
        </w:rPr>
      </w:pPr>
    </w:p>
    <w:p w14:paraId="4B92C832" w14:textId="77777777" w:rsidR="00531D22" w:rsidRPr="00F41171" w:rsidRDefault="00531D22">
      <w:pPr>
        <w:rPr>
          <w:b/>
          <w:bCs/>
          <w:lang w:val="en-US"/>
        </w:rPr>
      </w:pPr>
    </w:p>
    <w:p w14:paraId="65535669" w14:textId="1E919BAD" w:rsidR="00531D22" w:rsidRDefault="00531D22">
      <w:pPr>
        <w:rPr>
          <w:b/>
          <w:bCs/>
          <w:lang w:val="en-US"/>
        </w:rPr>
      </w:pPr>
    </w:p>
    <w:p w14:paraId="530E09B3" w14:textId="5C96E74D" w:rsidR="00E1371D" w:rsidRDefault="00E1371D">
      <w:pPr>
        <w:rPr>
          <w:b/>
          <w:bCs/>
          <w:lang w:val="en-US"/>
        </w:rPr>
      </w:pPr>
    </w:p>
    <w:p w14:paraId="2434558F" w14:textId="77777777" w:rsidR="00E1371D" w:rsidRPr="00F41171" w:rsidRDefault="00E1371D">
      <w:pPr>
        <w:rPr>
          <w:b/>
          <w:bCs/>
          <w:lang w:val="en-US"/>
        </w:rPr>
      </w:pPr>
    </w:p>
    <w:p w14:paraId="53D67BF6" w14:textId="4926D63B" w:rsidR="00890812" w:rsidRPr="00F41171" w:rsidRDefault="00531D22">
      <w:pPr>
        <w:rPr>
          <w:b/>
          <w:bCs/>
          <w:lang w:val="en-US"/>
        </w:rPr>
      </w:pPr>
      <w:r w:rsidRPr="00F41171">
        <w:rPr>
          <w:b/>
          <w:bCs/>
          <w:lang w:val="en-US"/>
        </w:rPr>
        <w:t xml:space="preserve">Emotional Intelligence, Working and Developing Relationship with Others </w:t>
      </w:r>
    </w:p>
    <w:p w14:paraId="71F57856" w14:textId="06C30799" w:rsidR="00531D22" w:rsidRDefault="00531D22">
      <w:pPr>
        <w:rPr>
          <w:b/>
          <w:bCs/>
          <w:lang w:val="en-US"/>
        </w:rPr>
      </w:pPr>
    </w:p>
    <w:p w14:paraId="0307385A" w14:textId="470977E9" w:rsidR="00E1371D" w:rsidRDefault="00E1371D">
      <w:pPr>
        <w:rPr>
          <w:b/>
          <w:bCs/>
          <w:lang w:val="en-US"/>
        </w:rPr>
      </w:pPr>
    </w:p>
    <w:p w14:paraId="514A0DB9" w14:textId="77777777" w:rsidR="00E1371D" w:rsidRPr="00F41171" w:rsidRDefault="00E1371D">
      <w:pPr>
        <w:rPr>
          <w:b/>
          <w:bCs/>
          <w:lang w:val="en-US"/>
        </w:rPr>
      </w:pPr>
    </w:p>
    <w:p w14:paraId="0531A5AF" w14:textId="627B032D" w:rsidR="00531D22" w:rsidRPr="00F41171" w:rsidRDefault="00531D22">
      <w:pPr>
        <w:rPr>
          <w:lang w:val="en-US"/>
        </w:rPr>
      </w:pPr>
      <w:r w:rsidRPr="00F41171">
        <w:rPr>
          <w:lang w:val="en-US"/>
        </w:rPr>
        <w:t>Student’s Name</w:t>
      </w:r>
    </w:p>
    <w:p w14:paraId="2435BB07" w14:textId="17310969" w:rsidR="00531D22" w:rsidRPr="00F41171" w:rsidRDefault="00531D22">
      <w:pPr>
        <w:rPr>
          <w:lang w:val="en-US"/>
        </w:rPr>
      </w:pPr>
      <w:r w:rsidRPr="00F41171">
        <w:rPr>
          <w:lang w:val="en-US"/>
        </w:rPr>
        <w:t>Institution</w:t>
      </w:r>
    </w:p>
    <w:p w14:paraId="79E22DB1" w14:textId="368001CA" w:rsidR="00531D22" w:rsidRPr="00F41171" w:rsidRDefault="00531D22">
      <w:pPr>
        <w:rPr>
          <w:lang w:val="en-US"/>
        </w:rPr>
      </w:pPr>
      <w:r w:rsidRPr="00F41171">
        <w:rPr>
          <w:lang w:val="en-US"/>
        </w:rPr>
        <w:t>Course</w:t>
      </w:r>
    </w:p>
    <w:p w14:paraId="1EF98811" w14:textId="5897A532" w:rsidR="00531D22" w:rsidRPr="00F41171" w:rsidRDefault="00531D22">
      <w:pPr>
        <w:rPr>
          <w:lang w:val="en-US"/>
        </w:rPr>
      </w:pPr>
      <w:r w:rsidRPr="00F41171">
        <w:rPr>
          <w:lang w:val="en-US"/>
        </w:rPr>
        <w:t>Professor’s Name</w:t>
      </w:r>
    </w:p>
    <w:p w14:paraId="4CA9664D" w14:textId="36F75860" w:rsidR="00531D22" w:rsidRPr="00F41171" w:rsidRDefault="00531D22">
      <w:pPr>
        <w:rPr>
          <w:lang w:val="en-US"/>
        </w:rPr>
      </w:pPr>
      <w:r w:rsidRPr="00F41171">
        <w:rPr>
          <w:lang w:val="en-US"/>
        </w:rPr>
        <w:t>Date</w:t>
      </w:r>
    </w:p>
    <w:p w14:paraId="5828DFA0" w14:textId="4A0622F5" w:rsidR="00531D22" w:rsidRPr="00F41171" w:rsidRDefault="00531D22">
      <w:pPr>
        <w:rPr>
          <w:lang w:val="en-US"/>
        </w:rPr>
      </w:pPr>
      <w:r w:rsidRPr="00F41171">
        <w:rPr>
          <w:lang w:val="en-US"/>
        </w:rPr>
        <w:br w:type="page"/>
      </w:r>
    </w:p>
    <w:p w14:paraId="061396A7" w14:textId="77777777" w:rsidR="00531D22" w:rsidRPr="00F41171" w:rsidRDefault="00531D22" w:rsidP="00531D22">
      <w:pPr>
        <w:rPr>
          <w:b/>
          <w:bCs/>
          <w:lang w:val="en-US"/>
        </w:rPr>
      </w:pPr>
      <w:r w:rsidRPr="00F41171">
        <w:rPr>
          <w:b/>
          <w:bCs/>
          <w:lang w:val="en-US"/>
        </w:rPr>
        <w:lastRenderedPageBreak/>
        <w:t xml:space="preserve">Emotional Intelligence, Working and Developing Relationship with Others </w:t>
      </w:r>
    </w:p>
    <w:p w14:paraId="304F9E70" w14:textId="1DD0A923" w:rsidR="00A221CB" w:rsidRPr="00F41171" w:rsidRDefault="00531D22" w:rsidP="00A221CB">
      <w:pPr>
        <w:jc w:val="left"/>
        <w:rPr>
          <w:lang w:val="en-US"/>
        </w:rPr>
      </w:pPr>
      <w:r w:rsidRPr="00F41171">
        <w:rPr>
          <w:lang w:val="en-US"/>
        </w:rPr>
        <w:tab/>
      </w:r>
      <w:r w:rsidR="00A221CB" w:rsidRPr="00F41171">
        <w:rPr>
          <w:lang w:val="en-US"/>
        </w:rPr>
        <w:t>Emotional intelligence helps me to work and develop good relationships with others. Notably, emotional intelligence can be understood as one’s capability to successfully manage, understand and identify emotions of others and self</w:t>
      </w:r>
      <w:r w:rsidR="00F41171" w:rsidRPr="00F41171">
        <w:rPr>
          <w:lang w:val="en-US"/>
        </w:rPr>
        <w:t xml:space="preserve"> </w:t>
      </w:r>
      <w:r w:rsidR="00F41171" w:rsidRPr="00F41171">
        <w:rPr>
          <w:color w:val="000000"/>
          <w:shd w:val="clear" w:color="auto" w:fill="FFFFFF"/>
        </w:rPr>
        <w:t>(</w:t>
      </w:r>
      <w:r w:rsidR="00F41171" w:rsidRPr="00F41171">
        <w:rPr>
          <w:color w:val="000000"/>
          <w:shd w:val="clear" w:color="auto" w:fill="FFFFFF"/>
          <w:lang w:val="en-US"/>
        </w:rPr>
        <w:t>“</w:t>
      </w:r>
      <w:r w:rsidR="00F41171" w:rsidRPr="00F41171">
        <w:rPr>
          <w:i/>
          <w:iCs/>
          <w:color w:val="000000"/>
          <w:shd w:val="clear" w:color="auto" w:fill="FFFFFF"/>
        </w:rPr>
        <w:t>Emotional Intelligence in Leadership</w:t>
      </w:r>
      <w:r w:rsidR="00F41171" w:rsidRPr="00F41171">
        <w:rPr>
          <w:color w:val="000000"/>
          <w:shd w:val="clear" w:color="auto" w:fill="FFFFFF"/>
        </w:rPr>
        <w:t>,</w:t>
      </w:r>
      <w:r w:rsidR="00F41171" w:rsidRPr="00F41171">
        <w:rPr>
          <w:color w:val="000000"/>
          <w:shd w:val="clear" w:color="auto" w:fill="FFFFFF"/>
          <w:lang w:val="en-US"/>
        </w:rPr>
        <w:t>”</w:t>
      </w:r>
      <w:r w:rsidR="00F41171" w:rsidRPr="00F41171">
        <w:rPr>
          <w:color w:val="000000"/>
          <w:shd w:val="clear" w:color="auto" w:fill="FFFFFF"/>
        </w:rPr>
        <w:t xml:space="preserve"> 2018)</w:t>
      </w:r>
      <w:r w:rsidR="00A221CB" w:rsidRPr="00F41171">
        <w:rPr>
          <w:lang w:val="en-US"/>
        </w:rPr>
        <w:t xml:space="preserve">. Throughout my life, I have experienced several things, which have helped shape my emotional intelligence. In addition, my work experiences have helped me improve how I relate with different people. Thus, this study analysis self-awareness, self-regulation, social skills, Empathy, and relationship management. </w:t>
      </w:r>
    </w:p>
    <w:p w14:paraId="797DEB87" w14:textId="44CDFD38" w:rsidR="00A221CB" w:rsidRPr="006D3137" w:rsidRDefault="00A221CB" w:rsidP="00A221CB">
      <w:pPr>
        <w:jc w:val="left"/>
        <w:rPr>
          <w:b/>
          <w:bCs/>
          <w:lang w:val="en-US"/>
        </w:rPr>
      </w:pPr>
      <w:r w:rsidRPr="006D3137">
        <w:rPr>
          <w:b/>
          <w:bCs/>
          <w:lang w:val="en-US"/>
        </w:rPr>
        <w:t>Self</w:t>
      </w:r>
      <w:r w:rsidR="006D3137" w:rsidRPr="006D3137">
        <w:rPr>
          <w:b/>
          <w:bCs/>
          <w:lang w:val="en-US"/>
        </w:rPr>
        <w:t xml:space="preserve">-Awareness </w:t>
      </w:r>
    </w:p>
    <w:p w14:paraId="6EC186C3" w14:textId="780FFC18" w:rsidR="00A221CB" w:rsidRPr="00F41171" w:rsidRDefault="00A221CB" w:rsidP="00A221CB">
      <w:pPr>
        <w:jc w:val="left"/>
        <w:rPr>
          <w:lang w:val="en-US"/>
        </w:rPr>
      </w:pPr>
      <w:r w:rsidRPr="00F41171">
        <w:rPr>
          <w:lang w:val="en-US"/>
        </w:rPr>
        <w:t xml:space="preserve">           I believe I understand and control all my emotions. Essentially, self-awareness can be understood as an individual’s ability to understand and be aware of various self-aspects such as feelings, behaviors, and traits</w:t>
      </w:r>
      <w:r w:rsidR="00F41171" w:rsidRPr="00F41171">
        <w:rPr>
          <w:lang w:val="en-US"/>
        </w:rPr>
        <w:t xml:space="preserve"> </w:t>
      </w:r>
      <w:r w:rsidR="00F41171" w:rsidRPr="00F41171">
        <w:rPr>
          <w:color w:val="000000"/>
          <w:shd w:val="clear" w:color="auto" w:fill="FFFFFF"/>
        </w:rPr>
        <w:t>(Cherry, 2020)</w:t>
      </w:r>
      <w:r w:rsidRPr="00F41171">
        <w:rPr>
          <w:lang w:val="en-US"/>
        </w:rPr>
        <w:t>. Throughout my life, I have been fortunate to work and interact with different people. Notably, in all my interactions with people, I have portrayed a unique understanding of others’ feelings. Besides, I understand when I am angry and happy; and what I am supposed to do to ensure I do not hurt others’ feelings. In addition, I have known that I get angry very fast; hence, I try as much as possible to avoid a situation that might provoke me. On the other hand, I am good at making new friends and am very easy to interact with. My love for music and learning new things keeps me moving. Loyalty and honesty are my major values; besides, my major goal is to be successful in life. Lastly, I recognize the importance of minding what I say to others.</w:t>
      </w:r>
    </w:p>
    <w:p w14:paraId="115BD643" w14:textId="1BBAA66C" w:rsidR="00A221CB" w:rsidRPr="006D3137" w:rsidRDefault="00A221CB" w:rsidP="00A221CB">
      <w:pPr>
        <w:jc w:val="left"/>
        <w:rPr>
          <w:b/>
          <w:bCs/>
          <w:lang w:val="en-US"/>
        </w:rPr>
      </w:pPr>
      <w:r w:rsidRPr="006D3137">
        <w:rPr>
          <w:b/>
          <w:bCs/>
          <w:lang w:val="en-US"/>
        </w:rPr>
        <w:t>Self</w:t>
      </w:r>
      <w:r w:rsidR="006D3137" w:rsidRPr="006D3137">
        <w:rPr>
          <w:b/>
          <w:bCs/>
          <w:lang w:val="en-US"/>
        </w:rPr>
        <w:t xml:space="preserve">-Regulation            </w:t>
      </w:r>
    </w:p>
    <w:p w14:paraId="0B377FB7" w14:textId="5C3C2805" w:rsidR="00A221CB" w:rsidRPr="00F41171" w:rsidRDefault="00A221CB" w:rsidP="00A221CB">
      <w:pPr>
        <w:jc w:val="left"/>
        <w:rPr>
          <w:lang w:val="en-US"/>
        </w:rPr>
      </w:pPr>
      <w:r w:rsidRPr="00F41171">
        <w:rPr>
          <w:lang w:val="en-US"/>
        </w:rPr>
        <w:t xml:space="preserve">           I can proudly say I am a self-regulated individual. Notably, self-regulation is the ability to manage and understand one’s behavior and responses to feelings and what happens around them</w:t>
      </w:r>
      <w:r w:rsidR="00F41171" w:rsidRPr="00F41171">
        <w:rPr>
          <w:lang w:val="en-US"/>
        </w:rPr>
        <w:t xml:space="preserve"> </w:t>
      </w:r>
      <w:r w:rsidR="00F41171" w:rsidRPr="00F41171">
        <w:rPr>
          <w:color w:val="000000"/>
          <w:shd w:val="clear" w:color="auto" w:fill="FFFFFF"/>
        </w:rPr>
        <w:t>(Goldman, 2021)</w:t>
      </w:r>
      <w:r w:rsidRPr="00F41171">
        <w:rPr>
          <w:lang w:val="en-US"/>
        </w:rPr>
        <w:t xml:space="preserve">.  Having worked in different organizations, I have never been on bad terms with my employers. Although I get angry fast, I respect the people around me; </w:t>
      </w:r>
      <w:r w:rsidRPr="00F41171">
        <w:rPr>
          <w:lang w:val="en-US"/>
        </w:rPr>
        <w:lastRenderedPageBreak/>
        <w:t xml:space="preserve">thus, I try as much as possible to control my emotions. I remember a scenario when a colleague of mine decided to borrow money in my name and without my consent. When I learned of the action, I was furious; but I followed the right channel of taking him to the administration. This is one of the scenarios that tested my self-regulation, and for sure, I manage my anger. </w:t>
      </w:r>
    </w:p>
    <w:p w14:paraId="6B2B4BDF" w14:textId="17044969" w:rsidR="00A221CB" w:rsidRPr="006D3137" w:rsidRDefault="00A221CB" w:rsidP="00A221CB">
      <w:pPr>
        <w:jc w:val="left"/>
        <w:rPr>
          <w:b/>
          <w:bCs/>
          <w:lang w:val="en-US"/>
        </w:rPr>
      </w:pPr>
      <w:r w:rsidRPr="006D3137">
        <w:rPr>
          <w:b/>
          <w:bCs/>
          <w:lang w:val="en-US"/>
        </w:rPr>
        <w:t xml:space="preserve">Social </w:t>
      </w:r>
      <w:r w:rsidR="00C832D5" w:rsidRPr="006D3137">
        <w:rPr>
          <w:b/>
          <w:bCs/>
          <w:lang w:val="en-US"/>
        </w:rPr>
        <w:t xml:space="preserve">Skills </w:t>
      </w:r>
    </w:p>
    <w:p w14:paraId="770A9348" w14:textId="78E44563" w:rsidR="00A221CB" w:rsidRPr="00F41171" w:rsidRDefault="00A221CB" w:rsidP="00A221CB">
      <w:pPr>
        <w:jc w:val="left"/>
        <w:rPr>
          <w:lang w:val="en-US"/>
        </w:rPr>
      </w:pPr>
      <w:r w:rsidRPr="00F41171">
        <w:rPr>
          <w:lang w:val="en-US"/>
        </w:rPr>
        <w:t xml:space="preserve">           I have some exceptional social skills, such as being super good at communicating with people. For instance, I am always the first person my friends call when they need friendly advice. In addition, I have been able to maintain my three main friends for more than seven years. Thus, this is a clear indication that I am skillful at managing relationship</w:t>
      </w:r>
      <w:r w:rsidR="00B1201D">
        <w:rPr>
          <w:lang w:val="en-US"/>
        </w:rPr>
        <w:t>s</w:t>
      </w:r>
      <w:r w:rsidRPr="00F41171">
        <w:rPr>
          <w:lang w:val="en-US"/>
        </w:rPr>
        <w:t xml:space="preserve"> to accomplish desired goals. Besides, in most cases, I find myself solving conflicts arising between my friends and workmates. </w:t>
      </w:r>
    </w:p>
    <w:p w14:paraId="6BC1394C" w14:textId="77777777" w:rsidR="00A221CB" w:rsidRPr="006D3137" w:rsidRDefault="00A221CB" w:rsidP="00A221CB">
      <w:pPr>
        <w:jc w:val="left"/>
        <w:rPr>
          <w:b/>
          <w:bCs/>
          <w:lang w:val="en-US"/>
        </w:rPr>
      </w:pPr>
      <w:r w:rsidRPr="006D3137">
        <w:rPr>
          <w:b/>
          <w:bCs/>
          <w:lang w:val="en-US"/>
        </w:rPr>
        <w:t xml:space="preserve">Empathy </w:t>
      </w:r>
    </w:p>
    <w:p w14:paraId="6EC01A75" w14:textId="45111E8D" w:rsidR="00A221CB" w:rsidRPr="00F41171" w:rsidRDefault="00A221CB" w:rsidP="00A221CB">
      <w:pPr>
        <w:jc w:val="left"/>
        <w:rPr>
          <w:lang w:val="en-US"/>
        </w:rPr>
      </w:pPr>
      <w:r w:rsidRPr="00F41171">
        <w:rPr>
          <w:lang w:val="en-US"/>
        </w:rPr>
        <w:t xml:space="preserve">            I am very conscious of what others are feeling, and I try to understand their worries. Notably, Empathy is the capability of identifying and understanding the feeling of other individuals</w:t>
      </w:r>
      <w:r w:rsidR="00F41171" w:rsidRPr="00F41171">
        <w:rPr>
          <w:lang w:val="en-US"/>
        </w:rPr>
        <w:t xml:space="preserve"> </w:t>
      </w:r>
      <w:r w:rsidR="00F41171" w:rsidRPr="00F41171">
        <w:rPr>
          <w:color w:val="000000"/>
          <w:shd w:val="clear" w:color="auto" w:fill="FFFFFF"/>
        </w:rPr>
        <w:t>(Blackmer, 2021)</w:t>
      </w:r>
      <w:r w:rsidRPr="00F41171">
        <w:rPr>
          <w:lang w:val="en-US"/>
        </w:rPr>
        <w:t>. Mostly, my friends confide in me when they have problems. In addition, most of my colleagues at work trust me with their issues, and they seek my advice whenever they feel depressed. I am very considerate of what my friends undergo and feel. Thus, I have been able to develop strong, open, and more respectful relationships.</w:t>
      </w:r>
    </w:p>
    <w:p w14:paraId="5AC3F276" w14:textId="2390D300" w:rsidR="00A221CB" w:rsidRPr="006D3137" w:rsidRDefault="00A221CB" w:rsidP="00A221CB">
      <w:pPr>
        <w:jc w:val="left"/>
        <w:rPr>
          <w:b/>
          <w:bCs/>
          <w:lang w:val="en-US"/>
        </w:rPr>
      </w:pPr>
      <w:r w:rsidRPr="006D3137">
        <w:rPr>
          <w:b/>
          <w:bCs/>
          <w:lang w:val="en-US"/>
        </w:rPr>
        <w:t xml:space="preserve">Relationship </w:t>
      </w:r>
      <w:r w:rsidR="00C832D5" w:rsidRPr="006D3137">
        <w:rPr>
          <w:b/>
          <w:bCs/>
          <w:lang w:val="en-US"/>
        </w:rPr>
        <w:t xml:space="preserve">Management </w:t>
      </w:r>
    </w:p>
    <w:p w14:paraId="2860B5FD" w14:textId="77777777" w:rsidR="00F41171" w:rsidRPr="00F41171" w:rsidRDefault="00A221CB" w:rsidP="00A221CB">
      <w:pPr>
        <w:jc w:val="left"/>
        <w:rPr>
          <w:lang w:val="en-US"/>
        </w:rPr>
      </w:pPr>
      <w:r w:rsidRPr="00F41171">
        <w:rPr>
          <w:lang w:val="en-US"/>
        </w:rPr>
        <w:t xml:space="preserve">           Throughout my life, I have always been able to maintain healthy connections and relationships. In addition, in all the institutions I have worked in, my employers always praised me for maintaining good customer relationships. Besides, I have been able to navigate myself through different situations in life and achieve visible changes. Nonetheless, I am the person my friends call when they disagree with each other; thus, I have managed to </w:t>
      </w:r>
      <w:r w:rsidRPr="00F41171">
        <w:rPr>
          <w:lang w:val="en-US"/>
        </w:rPr>
        <w:lastRenderedPageBreak/>
        <w:t xml:space="preserve">keep them together for a very long time. Lastly, I am an exceptional team leader; I have worked as a research group leader, and we managed to record excellent results.  </w:t>
      </w:r>
    </w:p>
    <w:p w14:paraId="29DC4E45" w14:textId="77777777" w:rsidR="00F41171" w:rsidRPr="00F41171" w:rsidRDefault="00F41171">
      <w:pPr>
        <w:rPr>
          <w:lang w:val="en-US"/>
        </w:rPr>
      </w:pPr>
      <w:r w:rsidRPr="00F41171">
        <w:rPr>
          <w:lang w:val="en-US"/>
        </w:rPr>
        <w:br w:type="page"/>
      </w:r>
    </w:p>
    <w:p w14:paraId="1AB390A1" w14:textId="2DDD4482" w:rsidR="00F73941" w:rsidRPr="00F41171" w:rsidRDefault="00F41171" w:rsidP="00F41171">
      <w:pPr>
        <w:rPr>
          <w:b/>
          <w:bCs/>
          <w:lang w:val="en-US"/>
        </w:rPr>
      </w:pPr>
      <w:r w:rsidRPr="00F41171">
        <w:rPr>
          <w:b/>
          <w:bCs/>
          <w:lang w:val="en-US"/>
        </w:rPr>
        <w:lastRenderedPageBreak/>
        <w:t>References</w:t>
      </w:r>
    </w:p>
    <w:p w14:paraId="2425AFE5" w14:textId="77777777" w:rsidR="00F41171" w:rsidRPr="00F41171" w:rsidRDefault="00F41171" w:rsidP="00F41171">
      <w:pPr>
        <w:ind w:left="720" w:hanging="720"/>
        <w:jc w:val="left"/>
        <w:rPr>
          <w:color w:val="000000"/>
          <w:shd w:val="clear" w:color="auto" w:fill="FFFFFF"/>
        </w:rPr>
      </w:pPr>
      <w:r w:rsidRPr="00F41171">
        <w:rPr>
          <w:color w:val="000000"/>
          <w:shd w:val="clear" w:color="auto" w:fill="FFFFFF"/>
        </w:rPr>
        <w:t>Blackmer, N. (2021). </w:t>
      </w:r>
      <w:r w:rsidRPr="00F41171">
        <w:rPr>
          <w:i/>
          <w:iCs/>
          <w:color w:val="000000"/>
          <w:shd w:val="clear" w:color="auto" w:fill="FFFFFF"/>
        </w:rPr>
        <w:t>What are Social Skills? Definition and Examples</w:t>
      </w:r>
      <w:r w:rsidRPr="00F41171">
        <w:rPr>
          <w:color w:val="000000"/>
          <w:shd w:val="clear" w:color="auto" w:fill="FFFFFF"/>
        </w:rPr>
        <w:t xml:space="preserve">. Indeed.com. Retrieved 19 September 2021, from </w:t>
      </w:r>
      <w:hyperlink r:id="rId6" w:history="1">
        <w:r w:rsidRPr="00F41171">
          <w:rPr>
            <w:rStyle w:val="Hyperlink"/>
            <w:shd w:val="clear" w:color="auto" w:fill="FFFFFF"/>
          </w:rPr>
          <w:t>https://www.indeed.com/career-advice/career-development/social-skills</w:t>
        </w:r>
      </w:hyperlink>
      <w:r w:rsidRPr="00F41171">
        <w:rPr>
          <w:color w:val="000000"/>
          <w:shd w:val="clear" w:color="auto" w:fill="FFFFFF"/>
        </w:rPr>
        <w:t>.</w:t>
      </w:r>
    </w:p>
    <w:p w14:paraId="54D9BB7B" w14:textId="77777777" w:rsidR="00F41171" w:rsidRPr="00F41171" w:rsidRDefault="00F41171" w:rsidP="00F41171">
      <w:pPr>
        <w:ind w:left="720" w:hanging="720"/>
        <w:jc w:val="left"/>
        <w:rPr>
          <w:color w:val="000000"/>
          <w:shd w:val="clear" w:color="auto" w:fill="FFFFFF"/>
        </w:rPr>
      </w:pPr>
      <w:r w:rsidRPr="00F41171">
        <w:rPr>
          <w:color w:val="000000"/>
          <w:shd w:val="clear" w:color="auto" w:fill="FFFFFF"/>
        </w:rPr>
        <w:t>Cherry, K. (2020). </w:t>
      </w:r>
      <w:r w:rsidRPr="00F41171">
        <w:rPr>
          <w:i/>
          <w:iCs/>
          <w:color w:val="000000"/>
          <w:shd w:val="clear" w:color="auto" w:fill="FFFFFF"/>
        </w:rPr>
        <w:t>Self-Awareness: How It Develops and Why It Matters</w:t>
      </w:r>
      <w:r w:rsidRPr="00F41171">
        <w:rPr>
          <w:color w:val="000000"/>
          <w:shd w:val="clear" w:color="auto" w:fill="FFFFFF"/>
        </w:rPr>
        <w:t xml:space="preserve">. Verywell Mind. Retrieved 19 September 2021, from </w:t>
      </w:r>
      <w:hyperlink r:id="rId7" w:history="1">
        <w:r w:rsidRPr="00F41171">
          <w:rPr>
            <w:rStyle w:val="Hyperlink"/>
            <w:shd w:val="clear" w:color="auto" w:fill="FFFFFF"/>
          </w:rPr>
          <w:t>https://www.verywellmind.com/what-is-self-awareness-2795023</w:t>
        </w:r>
      </w:hyperlink>
      <w:r w:rsidRPr="00F41171">
        <w:rPr>
          <w:color w:val="000000"/>
          <w:shd w:val="clear" w:color="auto" w:fill="FFFFFF"/>
        </w:rPr>
        <w:t>.</w:t>
      </w:r>
    </w:p>
    <w:p w14:paraId="3FFA4EFA" w14:textId="77777777" w:rsidR="00F41171" w:rsidRPr="00F41171" w:rsidRDefault="00F41171" w:rsidP="00F41171">
      <w:pPr>
        <w:ind w:left="720" w:hanging="720"/>
        <w:jc w:val="left"/>
        <w:rPr>
          <w:color w:val="000000"/>
          <w:shd w:val="clear" w:color="auto" w:fill="FFFFFF"/>
        </w:rPr>
      </w:pPr>
      <w:r w:rsidRPr="00F41171">
        <w:rPr>
          <w:i/>
          <w:iCs/>
          <w:color w:val="000000"/>
          <w:shd w:val="clear" w:color="auto" w:fill="FFFFFF"/>
        </w:rPr>
        <w:t>Emotional Intelligence in Leadership</w:t>
      </w:r>
      <w:r w:rsidRPr="00F41171">
        <w:rPr>
          <w:color w:val="000000"/>
          <w:shd w:val="clear" w:color="auto" w:fill="FFFFFF"/>
        </w:rPr>
        <w:t xml:space="preserve">. (2018). [Film]. </w:t>
      </w:r>
      <w:hyperlink r:id="rId8" w:history="1">
        <w:r w:rsidRPr="00F41171">
          <w:rPr>
            <w:rStyle w:val="Hyperlink"/>
            <w:shd w:val="clear" w:color="auto" w:fill="FFFFFF"/>
          </w:rPr>
          <w:t>https://www.youtube.com/watch?v=wk9av1MKEo0</w:t>
        </w:r>
      </w:hyperlink>
      <w:r w:rsidRPr="00F41171">
        <w:rPr>
          <w:color w:val="000000"/>
          <w:shd w:val="clear" w:color="auto" w:fill="FFFFFF"/>
        </w:rPr>
        <w:t>.</w:t>
      </w:r>
    </w:p>
    <w:p w14:paraId="00B498E0" w14:textId="77777777" w:rsidR="00F41171" w:rsidRPr="00F41171" w:rsidRDefault="00F41171" w:rsidP="00F41171">
      <w:pPr>
        <w:ind w:left="720" w:hanging="720"/>
        <w:jc w:val="left"/>
        <w:rPr>
          <w:color w:val="000000"/>
          <w:shd w:val="clear" w:color="auto" w:fill="FFFFFF"/>
        </w:rPr>
      </w:pPr>
      <w:r w:rsidRPr="00F41171">
        <w:rPr>
          <w:color w:val="000000"/>
          <w:shd w:val="clear" w:color="auto" w:fill="FFFFFF"/>
        </w:rPr>
        <w:t>Goldman, R. (2021). </w:t>
      </w:r>
      <w:r w:rsidRPr="00F41171">
        <w:rPr>
          <w:i/>
          <w:iCs/>
          <w:color w:val="000000"/>
          <w:shd w:val="clear" w:color="auto" w:fill="FFFFFF"/>
        </w:rPr>
        <w:t>Self-regulation in children and teenagers</w:t>
      </w:r>
      <w:r w:rsidRPr="00F41171">
        <w:rPr>
          <w:color w:val="000000"/>
          <w:shd w:val="clear" w:color="auto" w:fill="FFFFFF"/>
        </w:rPr>
        <w:t xml:space="preserve">. Raising Children Network. Retrieved 19 September 2021, from </w:t>
      </w:r>
      <w:hyperlink r:id="rId9" w:history="1">
        <w:r w:rsidRPr="00F41171">
          <w:rPr>
            <w:rStyle w:val="Hyperlink"/>
            <w:shd w:val="clear" w:color="auto" w:fill="FFFFFF"/>
          </w:rPr>
          <w:t>https://raisingchildren.net.au/toddlers/behaviour/understanding-behaviour/self-regulation</w:t>
        </w:r>
      </w:hyperlink>
      <w:r w:rsidRPr="00F41171">
        <w:rPr>
          <w:color w:val="000000"/>
          <w:shd w:val="clear" w:color="auto" w:fill="FFFFFF"/>
        </w:rPr>
        <w:t>.</w:t>
      </w:r>
    </w:p>
    <w:p w14:paraId="184A929B" w14:textId="77777777" w:rsidR="00F41171" w:rsidRPr="00F41171" w:rsidRDefault="00F41171" w:rsidP="00F41171">
      <w:pPr>
        <w:jc w:val="left"/>
        <w:rPr>
          <w:color w:val="000000"/>
          <w:shd w:val="clear" w:color="auto" w:fill="FFFFFF"/>
        </w:rPr>
      </w:pPr>
    </w:p>
    <w:p w14:paraId="619DA5AF" w14:textId="77777777" w:rsidR="00F41171" w:rsidRPr="00F41171" w:rsidRDefault="00F41171" w:rsidP="00F41171">
      <w:pPr>
        <w:jc w:val="left"/>
        <w:rPr>
          <w:b/>
          <w:bCs/>
          <w:lang w:val="en-US"/>
        </w:rPr>
      </w:pPr>
    </w:p>
    <w:p w14:paraId="39C74CE2" w14:textId="77777777" w:rsidR="00F41171" w:rsidRPr="00F41171" w:rsidRDefault="00F41171" w:rsidP="00F41171">
      <w:pPr>
        <w:rPr>
          <w:lang w:val="en-US"/>
        </w:rPr>
      </w:pPr>
    </w:p>
    <w:p w14:paraId="516D975D" w14:textId="7B04A6EC" w:rsidR="00C55F95" w:rsidRPr="00F41171" w:rsidRDefault="00F73941" w:rsidP="00531D22">
      <w:pPr>
        <w:jc w:val="left"/>
        <w:rPr>
          <w:lang w:val="en-US"/>
        </w:rPr>
      </w:pPr>
      <w:r w:rsidRPr="00F41171">
        <w:rPr>
          <w:lang w:val="en-US"/>
        </w:rPr>
        <w:t xml:space="preserve">      </w:t>
      </w:r>
    </w:p>
    <w:sectPr w:rsidR="00C55F95" w:rsidRPr="00F4117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3EAA8" w14:textId="77777777" w:rsidR="00F13997" w:rsidRDefault="00F13997" w:rsidP="00531D22">
      <w:pPr>
        <w:spacing w:line="240" w:lineRule="auto"/>
      </w:pPr>
      <w:r>
        <w:separator/>
      </w:r>
    </w:p>
  </w:endnote>
  <w:endnote w:type="continuationSeparator" w:id="0">
    <w:p w14:paraId="48E2AA51" w14:textId="77777777" w:rsidR="00F13997" w:rsidRDefault="00F13997" w:rsidP="00531D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EAF16" w14:textId="77777777" w:rsidR="00F13997" w:rsidRDefault="00F13997" w:rsidP="00531D22">
      <w:pPr>
        <w:spacing w:line="240" w:lineRule="auto"/>
      </w:pPr>
      <w:r>
        <w:separator/>
      </w:r>
    </w:p>
  </w:footnote>
  <w:footnote w:type="continuationSeparator" w:id="0">
    <w:p w14:paraId="3BB48CB8" w14:textId="77777777" w:rsidR="00F13997" w:rsidRDefault="00F13997" w:rsidP="00531D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4118457"/>
      <w:docPartObj>
        <w:docPartGallery w:val="Page Numbers (Top of Page)"/>
        <w:docPartUnique/>
      </w:docPartObj>
    </w:sdtPr>
    <w:sdtEndPr>
      <w:rPr>
        <w:noProof/>
      </w:rPr>
    </w:sdtEndPr>
    <w:sdtContent>
      <w:p w14:paraId="697C4AE2" w14:textId="37183260" w:rsidR="00531D22" w:rsidRDefault="00531D2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9D3920" w14:textId="77777777" w:rsidR="00531D22" w:rsidRDefault="00531D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22"/>
    <w:rsid w:val="002E09B3"/>
    <w:rsid w:val="0040556F"/>
    <w:rsid w:val="00421620"/>
    <w:rsid w:val="00531D22"/>
    <w:rsid w:val="006D3137"/>
    <w:rsid w:val="00791946"/>
    <w:rsid w:val="00890812"/>
    <w:rsid w:val="009C5F2B"/>
    <w:rsid w:val="00A221CB"/>
    <w:rsid w:val="00A23A85"/>
    <w:rsid w:val="00B1201D"/>
    <w:rsid w:val="00B66007"/>
    <w:rsid w:val="00C55F95"/>
    <w:rsid w:val="00C832D5"/>
    <w:rsid w:val="00D41962"/>
    <w:rsid w:val="00DA1D26"/>
    <w:rsid w:val="00DE54E2"/>
    <w:rsid w:val="00E1371D"/>
    <w:rsid w:val="00F13997"/>
    <w:rsid w:val="00F41171"/>
    <w:rsid w:val="00F739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DB45"/>
  <w15:chartTrackingRefBased/>
  <w15:docId w15:val="{ECA22336-7553-41F9-824B-88C60F01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D22"/>
    <w:pPr>
      <w:tabs>
        <w:tab w:val="center" w:pos="4513"/>
        <w:tab w:val="right" w:pos="9026"/>
      </w:tabs>
      <w:spacing w:line="240" w:lineRule="auto"/>
    </w:pPr>
  </w:style>
  <w:style w:type="character" w:customStyle="1" w:styleId="HeaderChar">
    <w:name w:val="Header Char"/>
    <w:basedOn w:val="DefaultParagraphFont"/>
    <w:link w:val="Header"/>
    <w:uiPriority w:val="99"/>
    <w:rsid w:val="00531D22"/>
  </w:style>
  <w:style w:type="paragraph" w:styleId="Footer">
    <w:name w:val="footer"/>
    <w:basedOn w:val="Normal"/>
    <w:link w:val="FooterChar"/>
    <w:uiPriority w:val="99"/>
    <w:unhideWhenUsed/>
    <w:rsid w:val="00531D22"/>
    <w:pPr>
      <w:tabs>
        <w:tab w:val="center" w:pos="4513"/>
        <w:tab w:val="right" w:pos="9026"/>
      </w:tabs>
      <w:spacing w:line="240" w:lineRule="auto"/>
    </w:pPr>
  </w:style>
  <w:style w:type="character" w:customStyle="1" w:styleId="FooterChar">
    <w:name w:val="Footer Char"/>
    <w:basedOn w:val="DefaultParagraphFont"/>
    <w:link w:val="Footer"/>
    <w:uiPriority w:val="99"/>
    <w:rsid w:val="00531D22"/>
  </w:style>
  <w:style w:type="character" w:styleId="Hyperlink">
    <w:name w:val="Hyperlink"/>
    <w:basedOn w:val="DefaultParagraphFont"/>
    <w:uiPriority w:val="99"/>
    <w:unhideWhenUsed/>
    <w:rsid w:val="00F41171"/>
    <w:rPr>
      <w:color w:val="0563C1" w:themeColor="hyperlink"/>
      <w:u w:val="single"/>
    </w:rPr>
  </w:style>
  <w:style w:type="character" w:styleId="UnresolvedMention">
    <w:name w:val="Unresolved Mention"/>
    <w:basedOn w:val="DefaultParagraphFont"/>
    <w:uiPriority w:val="99"/>
    <w:semiHidden/>
    <w:unhideWhenUsed/>
    <w:rsid w:val="00F41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k9av1MKEo0" TargetMode="External"/><Relationship Id="rId3" Type="http://schemas.openxmlformats.org/officeDocument/2006/relationships/webSettings" Target="webSettings.xml"/><Relationship Id="rId7" Type="http://schemas.openxmlformats.org/officeDocument/2006/relationships/hyperlink" Target="https://www.verywellmind.com/what-is-self-awareness-279502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ed.com/career-advice/career-development/social-skill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aisingchildren.net.au/toddlers/behaviour/understanding-behaviour/self-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evannscimiyu@gmail.com</cp:lastModifiedBy>
  <cp:revision>2</cp:revision>
  <dcterms:created xsi:type="dcterms:W3CDTF">2021-09-19T21:36:00Z</dcterms:created>
  <dcterms:modified xsi:type="dcterms:W3CDTF">2021-09-19T21:36:00Z</dcterms:modified>
</cp:coreProperties>
</file>